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F841" w14:textId="77777777" w:rsidR="00ED4D8F" w:rsidRPr="000A2EC4" w:rsidRDefault="00000000">
      <w:pPr>
        <w:spacing w:after="410"/>
        <w:rPr>
          <w:rFonts w:ascii="Tahoma" w:hAnsi="Tahoma" w:cs="Tahoma"/>
          <w:sz w:val="20"/>
          <w:szCs w:val="20"/>
        </w:rPr>
      </w:pPr>
      <w:r w:rsidRPr="000A2EC4">
        <w:rPr>
          <w:rFonts w:ascii="Tahoma" w:hAnsi="Tahoma" w:cs="Tahoma"/>
          <w:sz w:val="20"/>
          <w:szCs w:val="20"/>
        </w:rPr>
        <w:t xml:space="preserve"> </w:t>
      </w:r>
    </w:p>
    <w:p w14:paraId="672E54DA" w14:textId="77777777" w:rsidR="001B79E2" w:rsidRPr="000A2EC4" w:rsidRDefault="00000000" w:rsidP="001B79E2">
      <w:pPr>
        <w:spacing w:after="154" w:line="359" w:lineRule="auto"/>
        <w:ind w:right="139"/>
        <w:jc w:val="center"/>
        <w:rPr>
          <w:rFonts w:ascii="Tahoma" w:eastAsia="Tahoma" w:hAnsi="Tahoma" w:cs="Tahoma"/>
          <w:b/>
          <w:sz w:val="20"/>
          <w:szCs w:val="20"/>
        </w:rPr>
      </w:pPr>
      <w:r w:rsidRPr="000A2EC4">
        <w:rPr>
          <w:rFonts w:ascii="Tahoma" w:eastAsia="Tahoma" w:hAnsi="Tahoma" w:cs="Tahoma"/>
          <w:b/>
          <w:sz w:val="20"/>
          <w:szCs w:val="20"/>
        </w:rPr>
        <w:t xml:space="preserve">Informacja o ogólnej liczbie akcji  </w:t>
      </w:r>
    </w:p>
    <w:p w14:paraId="1CA8966E" w14:textId="64E603D8" w:rsidR="00ED4D8F" w:rsidRPr="000A2EC4" w:rsidRDefault="001B79E2" w:rsidP="001B79E2">
      <w:pPr>
        <w:spacing w:after="154" w:line="359" w:lineRule="auto"/>
        <w:ind w:right="139"/>
        <w:jc w:val="center"/>
        <w:rPr>
          <w:rFonts w:ascii="Tahoma" w:hAnsi="Tahoma" w:cs="Tahoma"/>
          <w:sz w:val="20"/>
          <w:szCs w:val="20"/>
        </w:rPr>
      </w:pPr>
      <w:r w:rsidRPr="000A2EC4">
        <w:rPr>
          <w:rFonts w:ascii="Tahoma" w:hAnsi="Tahoma" w:cs="Tahoma"/>
          <w:b/>
          <w:sz w:val="20"/>
          <w:szCs w:val="20"/>
        </w:rPr>
        <w:t xml:space="preserve">Centrum Badań i Rozwoju Technologii dla Przemysłu </w:t>
      </w:r>
      <w:r w:rsidRPr="000A2EC4">
        <w:rPr>
          <w:rFonts w:ascii="Tahoma" w:eastAsia="Tahoma" w:hAnsi="Tahoma" w:cs="Tahoma"/>
          <w:b/>
          <w:sz w:val="20"/>
          <w:szCs w:val="20"/>
        </w:rPr>
        <w:t xml:space="preserve">S.A. </w:t>
      </w:r>
    </w:p>
    <w:p w14:paraId="0A9FB203" w14:textId="13CFF234" w:rsidR="00ED4D8F" w:rsidRPr="000A2EC4" w:rsidRDefault="00000000">
      <w:pPr>
        <w:spacing w:after="229" w:line="260" w:lineRule="auto"/>
        <w:ind w:left="-5" w:hanging="10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>Na podstawie art. 402</w:t>
      </w:r>
      <w:r w:rsidRPr="000A2EC4">
        <w:rPr>
          <w:rFonts w:ascii="Tahoma" w:eastAsia="Tahoma" w:hAnsi="Tahoma" w:cs="Tahoma"/>
          <w:sz w:val="20"/>
          <w:szCs w:val="20"/>
          <w:vertAlign w:val="superscript"/>
        </w:rPr>
        <w:t xml:space="preserve">3 </w:t>
      </w:r>
      <w:r w:rsidRPr="000A2EC4">
        <w:rPr>
          <w:rFonts w:ascii="Tahoma" w:eastAsia="Tahoma" w:hAnsi="Tahoma" w:cs="Tahoma"/>
          <w:sz w:val="20"/>
          <w:szCs w:val="20"/>
        </w:rPr>
        <w:t xml:space="preserve">§ 1 pkt 2 kodeksu spółek handlowych, Zarząd Spółki informuje, że na dzień ogłoszenia o zwołaniu </w:t>
      </w:r>
      <w:r w:rsidR="001B79E2" w:rsidRPr="000A2EC4">
        <w:rPr>
          <w:rFonts w:ascii="Tahoma" w:eastAsia="Tahoma" w:hAnsi="Tahoma" w:cs="Tahoma"/>
          <w:sz w:val="20"/>
          <w:szCs w:val="20"/>
        </w:rPr>
        <w:t>Nadz</w:t>
      </w:r>
      <w:r w:rsidRPr="000A2EC4">
        <w:rPr>
          <w:rFonts w:ascii="Tahoma" w:eastAsia="Tahoma" w:hAnsi="Tahoma" w:cs="Tahoma"/>
          <w:sz w:val="20"/>
          <w:szCs w:val="20"/>
        </w:rPr>
        <w:t>wyczajnego Walnego Zgromadzenia planowanego na dzień</w:t>
      </w:r>
      <w:r w:rsidR="00B91666">
        <w:rPr>
          <w:rFonts w:ascii="Tahoma" w:eastAsia="Tahoma" w:hAnsi="Tahoma" w:cs="Tahoma"/>
          <w:sz w:val="20"/>
          <w:szCs w:val="20"/>
        </w:rPr>
        <w:t xml:space="preserve"> 08.01.</w:t>
      </w:r>
      <w:r w:rsidRPr="000A2EC4">
        <w:rPr>
          <w:rFonts w:ascii="Tahoma" w:eastAsia="Tahoma" w:hAnsi="Tahoma" w:cs="Tahoma"/>
          <w:sz w:val="20"/>
          <w:szCs w:val="20"/>
        </w:rPr>
        <w:t>202</w:t>
      </w:r>
      <w:r w:rsidR="00F3175D">
        <w:rPr>
          <w:rFonts w:ascii="Tahoma" w:eastAsia="Tahoma" w:hAnsi="Tahoma" w:cs="Tahoma"/>
          <w:sz w:val="20"/>
          <w:szCs w:val="20"/>
        </w:rPr>
        <w:t>5</w:t>
      </w:r>
      <w:r w:rsidRPr="000A2EC4">
        <w:rPr>
          <w:rFonts w:ascii="Tahoma" w:eastAsia="Tahoma" w:hAnsi="Tahoma" w:cs="Tahoma"/>
          <w:sz w:val="20"/>
          <w:szCs w:val="20"/>
        </w:rPr>
        <w:t xml:space="preserve"> r.: </w:t>
      </w:r>
    </w:p>
    <w:p w14:paraId="2B7CCB79" w14:textId="69A40B57" w:rsidR="00ED4D8F" w:rsidRPr="000A2EC4" w:rsidRDefault="00000000">
      <w:pPr>
        <w:numPr>
          <w:ilvl w:val="0"/>
          <w:numId w:val="1"/>
        </w:numPr>
        <w:spacing w:after="105"/>
        <w:ind w:hanging="231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 xml:space="preserve">Ogólna liczba akcji w spółce </w:t>
      </w:r>
      <w:r w:rsidR="001B79E2" w:rsidRPr="000A2EC4">
        <w:rPr>
          <w:rFonts w:ascii="Tahoma" w:hAnsi="Tahoma" w:cs="Tahoma"/>
          <w:b/>
          <w:sz w:val="20"/>
          <w:szCs w:val="20"/>
        </w:rPr>
        <w:t xml:space="preserve">Centrum Badań i Rozwoju Technologii dla Przemysłu </w:t>
      </w:r>
      <w:r w:rsidRPr="000A2EC4">
        <w:rPr>
          <w:rFonts w:ascii="Tahoma" w:eastAsia="Tahoma" w:hAnsi="Tahoma" w:cs="Tahoma"/>
          <w:b/>
          <w:sz w:val="20"/>
          <w:szCs w:val="20"/>
        </w:rPr>
        <w:t xml:space="preserve">S.A. </w:t>
      </w:r>
      <w:r w:rsidRPr="000A2EC4">
        <w:rPr>
          <w:rFonts w:ascii="Tahoma" w:eastAsia="Tahoma" w:hAnsi="Tahoma" w:cs="Tahoma"/>
          <w:sz w:val="20"/>
          <w:szCs w:val="20"/>
        </w:rPr>
        <w:t xml:space="preserve">wynosi </w:t>
      </w:r>
      <w:r w:rsidR="001B79E2" w:rsidRPr="000A2EC4">
        <w:rPr>
          <w:rFonts w:ascii="Tahoma" w:hAnsi="Tahoma" w:cs="Tahoma"/>
          <w:b/>
          <w:bCs/>
          <w:sz w:val="20"/>
          <w:szCs w:val="20"/>
        </w:rPr>
        <w:t>6.554.471</w:t>
      </w:r>
      <w:r w:rsidR="001B79E2" w:rsidRPr="000A2EC4">
        <w:rPr>
          <w:rFonts w:ascii="Tahoma" w:hAnsi="Tahoma" w:cs="Tahoma"/>
          <w:sz w:val="20"/>
          <w:szCs w:val="20"/>
        </w:rPr>
        <w:t xml:space="preserve"> </w:t>
      </w:r>
      <w:r w:rsidRPr="000A2EC4">
        <w:rPr>
          <w:rFonts w:ascii="Tahoma" w:eastAsia="Tahoma" w:hAnsi="Tahoma" w:cs="Tahoma"/>
          <w:b/>
          <w:sz w:val="20"/>
          <w:szCs w:val="20"/>
        </w:rPr>
        <w:t>akcji.</w:t>
      </w:r>
      <w:r w:rsidRPr="000A2EC4">
        <w:rPr>
          <w:rFonts w:ascii="Tahoma" w:eastAsia="Tahoma" w:hAnsi="Tahoma" w:cs="Tahoma"/>
          <w:sz w:val="20"/>
          <w:szCs w:val="20"/>
          <w:vertAlign w:val="superscript"/>
        </w:rPr>
        <w:t xml:space="preserve"> </w:t>
      </w:r>
    </w:p>
    <w:p w14:paraId="6D96A524" w14:textId="07165695" w:rsidR="00ED4D8F" w:rsidRPr="000A2EC4" w:rsidRDefault="00000000">
      <w:pPr>
        <w:numPr>
          <w:ilvl w:val="0"/>
          <w:numId w:val="1"/>
        </w:numPr>
        <w:spacing w:after="30" w:line="260" w:lineRule="auto"/>
        <w:ind w:hanging="231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 xml:space="preserve">Ogólna liczba głosów z tych akcji wynosi </w:t>
      </w:r>
      <w:r w:rsidR="001B79E2" w:rsidRPr="000A2EC4">
        <w:rPr>
          <w:rFonts w:ascii="Tahoma" w:hAnsi="Tahoma" w:cs="Tahoma"/>
          <w:b/>
          <w:bCs/>
          <w:sz w:val="20"/>
          <w:szCs w:val="20"/>
        </w:rPr>
        <w:t>6.554.</w:t>
      </w:r>
      <w:r w:rsidR="003E2022" w:rsidRPr="000A2EC4">
        <w:rPr>
          <w:rFonts w:ascii="Tahoma" w:hAnsi="Tahoma" w:cs="Tahoma"/>
          <w:b/>
          <w:bCs/>
          <w:sz w:val="20"/>
          <w:szCs w:val="20"/>
        </w:rPr>
        <w:t>3</w:t>
      </w:r>
      <w:r w:rsidR="001B79E2" w:rsidRPr="000A2EC4">
        <w:rPr>
          <w:rFonts w:ascii="Tahoma" w:hAnsi="Tahoma" w:cs="Tahoma"/>
          <w:b/>
          <w:bCs/>
          <w:sz w:val="20"/>
          <w:szCs w:val="20"/>
        </w:rPr>
        <w:t>71</w:t>
      </w:r>
      <w:r w:rsidR="001B79E2" w:rsidRPr="000A2EC4">
        <w:rPr>
          <w:rFonts w:ascii="Tahoma" w:hAnsi="Tahoma" w:cs="Tahoma"/>
          <w:sz w:val="20"/>
          <w:szCs w:val="20"/>
        </w:rPr>
        <w:t xml:space="preserve"> </w:t>
      </w:r>
      <w:r w:rsidRPr="000A2EC4">
        <w:rPr>
          <w:rFonts w:ascii="Tahoma" w:eastAsia="Tahoma" w:hAnsi="Tahoma" w:cs="Tahoma"/>
          <w:b/>
          <w:sz w:val="20"/>
          <w:szCs w:val="20"/>
        </w:rPr>
        <w:t xml:space="preserve">głosów. </w:t>
      </w:r>
    </w:p>
    <w:p w14:paraId="474A3B28" w14:textId="77777777" w:rsidR="00ED4D8F" w:rsidRPr="000A2EC4" w:rsidRDefault="00000000">
      <w:pPr>
        <w:spacing w:after="126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239"/>
        <w:gridCol w:w="2796"/>
        <w:gridCol w:w="1503"/>
      </w:tblGrid>
      <w:tr w:rsidR="00ED4D8F" w:rsidRPr="000A2EC4" w14:paraId="0780F0E7" w14:textId="77777777">
        <w:trPr>
          <w:trHeight w:val="214"/>
        </w:trPr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CC48B9" w14:textId="77777777" w:rsidR="00ED4D8F" w:rsidRPr="000A2EC4" w:rsidRDefault="00000000">
            <w:pPr>
              <w:ind w:left="634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Seria akcji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0E96DC" w14:textId="5E509BEB" w:rsidR="00ED4D8F" w:rsidRPr="000A2EC4" w:rsidRDefault="00FF36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Liczba</w:t>
            </w: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akcji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BE2B80" w14:textId="77777777" w:rsidR="00ED4D8F" w:rsidRPr="000A2EC4" w:rsidRDefault="00000000">
            <w:pPr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Liczba głosów ogólnie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77C1C" w14:textId="77777777" w:rsidR="00ED4D8F" w:rsidRPr="000A2EC4" w:rsidRDefault="00000000">
            <w:pPr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Liczba głosów </w:t>
            </w:r>
          </w:p>
        </w:tc>
      </w:tr>
      <w:tr w:rsidR="00ED4D8F" w:rsidRPr="000A2EC4" w14:paraId="004D6084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A68044" w14:textId="77777777" w:rsidR="00ED4D8F" w:rsidRPr="000A2EC4" w:rsidRDefault="00000000">
            <w:pPr>
              <w:ind w:left="744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Seria A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93B34E" w14:textId="2065BA85" w:rsidR="00ED4D8F" w:rsidRPr="000A2EC4" w:rsidRDefault="001B79E2">
            <w:pPr>
              <w:ind w:left="101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100000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5281E5" w14:textId="6CEB8B99" w:rsidR="00ED4D8F" w:rsidRPr="000A2EC4" w:rsidRDefault="001B79E2">
            <w:pPr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100000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4DD766" w14:textId="78E30AFC" w:rsidR="00ED4D8F" w:rsidRPr="000A2EC4" w:rsidRDefault="003E2022">
            <w:pPr>
              <w:ind w:left="233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1,5</w:t>
            </w:r>
            <w:r w:rsidR="00603909" w:rsidRPr="000A2EC4">
              <w:rPr>
                <w:rFonts w:ascii="Tahoma" w:eastAsia="Tahoma" w:hAnsi="Tahoma" w:cs="Tahoma"/>
                <w:sz w:val="20"/>
                <w:szCs w:val="20"/>
              </w:rPr>
              <w:t>26</w:t>
            </w:r>
            <w:r w:rsidR="005E6E79" w:rsidRPr="000A2EC4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0A2EC4">
              <w:rPr>
                <w:rFonts w:ascii="Tahoma" w:eastAsia="Tahoma" w:hAnsi="Tahoma" w:cs="Tahoma"/>
                <w:sz w:val="20"/>
                <w:szCs w:val="20"/>
              </w:rPr>
              <w:t xml:space="preserve">% </w:t>
            </w:r>
          </w:p>
        </w:tc>
      </w:tr>
      <w:tr w:rsidR="001B79E2" w:rsidRPr="000A2EC4" w14:paraId="5D989533" w14:textId="77777777">
        <w:trPr>
          <w:trHeight w:val="493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B654CD" w14:textId="77777777" w:rsidR="001B79E2" w:rsidRPr="000A2EC4" w:rsidRDefault="001B79E2" w:rsidP="001B79E2">
            <w:pPr>
              <w:ind w:left="744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Seria B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E045AB" w14:textId="19918B83" w:rsidR="001B79E2" w:rsidRPr="000A2EC4" w:rsidRDefault="001B79E2" w:rsidP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DD7B14" w14:textId="3699CC6A" w:rsidR="001B79E2" w:rsidRPr="000A2EC4" w:rsidRDefault="003E2022" w:rsidP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C76C74" w14:textId="52D32DEA" w:rsidR="001B79E2" w:rsidRPr="000A2EC4" w:rsidRDefault="003E2022" w:rsidP="001B79E2">
            <w:pPr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 xml:space="preserve">0 </w:t>
            </w:r>
            <w:r w:rsidR="001B79E2" w:rsidRPr="000A2EC4">
              <w:rPr>
                <w:rFonts w:ascii="Tahoma" w:eastAsia="Tahoma" w:hAnsi="Tahoma" w:cs="Tahoma"/>
                <w:sz w:val="20"/>
                <w:szCs w:val="20"/>
              </w:rPr>
              <w:t xml:space="preserve">% </w:t>
            </w:r>
          </w:p>
        </w:tc>
      </w:tr>
      <w:tr w:rsidR="00ED4D8F" w:rsidRPr="000A2EC4" w14:paraId="0F0349F7" w14:textId="77777777">
        <w:trPr>
          <w:trHeight w:val="492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A0B76B" w14:textId="77777777" w:rsidR="00ED4D8F" w:rsidRPr="000A2EC4" w:rsidRDefault="00000000">
            <w:pPr>
              <w:ind w:left="746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Seria C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A9614E" w14:textId="38CB0E50" w:rsidR="00ED4D8F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899900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06DA94" w14:textId="051ECEF3" w:rsidR="00ED4D8F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899900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FC5985" w14:textId="392965AD" w:rsidR="00ED4D8F" w:rsidRPr="000A2EC4" w:rsidRDefault="005E6E79">
            <w:pPr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13,73</w:t>
            </w:r>
            <w:r w:rsidR="00603909" w:rsidRPr="000A2EC4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Pr="000A2EC4">
              <w:rPr>
                <w:rFonts w:ascii="Tahoma" w:eastAsia="Tahoma" w:hAnsi="Tahoma" w:cs="Tahoma"/>
                <w:sz w:val="20"/>
                <w:szCs w:val="20"/>
              </w:rPr>
              <w:t xml:space="preserve"> % </w:t>
            </w:r>
          </w:p>
        </w:tc>
      </w:tr>
      <w:tr w:rsidR="00ED4D8F" w:rsidRPr="000A2EC4" w14:paraId="2B587475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394BF2" w14:textId="77777777" w:rsidR="00ED4D8F" w:rsidRPr="000A2EC4" w:rsidRDefault="00000000">
            <w:pPr>
              <w:ind w:left="73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Seria D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2333C5" w14:textId="7189F670" w:rsidR="00ED4D8F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582000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85D087" w14:textId="50400EB1" w:rsidR="00ED4D8F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582000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9D9B38" w14:textId="01FABBEF" w:rsidR="00ED4D8F" w:rsidRPr="000A2EC4" w:rsidRDefault="005E6E79">
            <w:pPr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8,88</w:t>
            </w:r>
            <w:r w:rsidR="00603909" w:rsidRPr="000A2EC4">
              <w:rPr>
                <w:rFonts w:ascii="Tahoma" w:eastAsia="Tahoma" w:hAnsi="Tahoma" w:cs="Tahoma"/>
                <w:sz w:val="20"/>
                <w:szCs w:val="20"/>
              </w:rPr>
              <w:t>79</w:t>
            </w:r>
            <w:r w:rsidRPr="000A2EC4">
              <w:rPr>
                <w:rFonts w:ascii="Tahoma" w:eastAsia="Tahoma" w:hAnsi="Tahoma" w:cs="Tahoma"/>
                <w:sz w:val="20"/>
                <w:szCs w:val="20"/>
              </w:rPr>
              <w:t xml:space="preserve">% </w:t>
            </w:r>
          </w:p>
        </w:tc>
      </w:tr>
      <w:tr w:rsidR="001B79E2" w:rsidRPr="000A2EC4" w14:paraId="43F04AD4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2E5EF0" w14:textId="197E62B8" w:rsidR="001B79E2" w:rsidRPr="000A2EC4" w:rsidRDefault="001B79E2">
            <w:pPr>
              <w:ind w:left="73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>Seria E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FD045D" w14:textId="77BC24CC" w:rsidR="001B79E2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169500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9D4232" w14:textId="5B8DCF31" w:rsidR="001B79E2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169500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014CE8" w14:textId="5601D4A6" w:rsidR="001B79E2" w:rsidRPr="000A2EC4" w:rsidRDefault="00603909">
            <w:pPr>
              <w:ind w:left="269"/>
              <w:rPr>
                <w:rFonts w:ascii="Tahoma" w:eastAsia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2,586 %</w:t>
            </w:r>
          </w:p>
        </w:tc>
      </w:tr>
      <w:tr w:rsidR="001B79E2" w:rsidRPr="000A2EC4" w14:paraId="42FEE814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2BB222" w14:textId="63BEFAF1" w:rsidR="001B79E2" w:rsidRPr="000A2EC4" w:rsidRDefault="001B79E2">
            <w:pPr>
              <w:ind w:left="73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>Seria F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5DA4E2" w14:textId="62A9DDBA" w:rsidR="001B79E2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508500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8B4678" w14:textId="60AFB583" w:rsidR="001B79E2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508500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1B57A9" w14:textId="058913D2" w:rsidR="001B79E2" w:rsidRPr="000A2EC4" w:rsidRDefault="00603909" w:rsidP="00603909">
            <w:pPr>
              <w:ind w:left="269"/>
              <w:rPr>
                <w:rFonts w:ascii="Tahoma" w:eastAsia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7,758%</w:t>
            </w:r>
          </w:p>
        </w:tc>
      </w:tr>
      <w:tr w:rsidR="001B79E2" w:rsidRPr="000A2EC4" w14:paraId="342B1506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42F248" w14:textId="4A146078" w:rsidR="001B79E2" w:rsidRPr="000A2EC4" w:rsidRDefault="001B79E2">
            <w:pPr>
              <w:ind w:left="73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>Seria G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55B7F4" w14:textId="6A2E0D55" w:rsidR="001B79E2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2214187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EF8F6" w14:textId="71272E96" w:rsidR="001B79E2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2214187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21CFBC" w14:textId="76CA0BF1" w:rsidR="001B79E2" w:rsidRPr="000A2EC4" w:rsidRDefault="00603909">
            <w:pPr>
              <w:ind w:left="269"/>
              <w:rPr>
                <w:rFonts w:ascii="Tahoma" w:eastAsia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33,781 %</w:t>
            </w:r>
          </w:p>
        </w:tc>
      </w:tr>
      <w:tr w:rsidR="001B79E2" w:rsidRPr="000A2EC4" w14:paraId="342AC3D3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1C76EF" w14:textId="5DF9530E" w:rsidR="001B79E2" w:rsidRPr="000A2EC4" w:rsidRDefault="001B79E2">
            <w:pPr>
              <w:ind w:left="73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>Seria H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0B75C8" w14:textId="5E781BB2" w:rsidR="001B79E2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948937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B25405" w14:textId="0DA6504B" w:rsidR="001B79E2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948937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4E1FE8" w14:textId="023716DA" w:rsidR="001B79E2" w:rsidRPr="000A2EC4" w:rsidRDefault="00603909">
            <w:pPr>
              <w:ind w:left="269"/>
              <w:rPr>
                <w:rFonts w:ascii="Tahoma" w:eastAsia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14,478 %</w:t>
            </w:r>
          </w:p>
        </w:tc>
      </w:tr>
      <w:tr w:rsidR="001B79E2" w:rsidRPr="000A2EC4" w14:paraId="76624096" w14:textId="77777777">
        <w:trPr>
          <w:trHeight w:val="490"/>
        </w:trPr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6D90DE" w14:textId="71BE31CF" w:rsidR="001B79E2" w:rsidRPr="000A2EC4" w:rsidRDefault="001B79E2">
            <w:pPr>
              <w:ind w:left="73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b/>
                <w:sz w:val="20"/>
                <w:szCs w:val="20"/>
              </w:rPr>
              <w:t>Seria I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5B95E7" w14:textId="0080E9E7" w:rsidR="001B79E2" w:rsidRPr="000A2EC4" w:rsidRDefault="001B79E2">
            <w:pPr>
              <w:ind w:left="137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1131347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927F21" w14:textId="40E76BF1" w:rsidR="001B79E2" w:rsidRPr="000A2EC4" w:rsidRDefault="001B79E2">
            <w:pPr>
              <w:ind w:left="519"/>
              <w:rPr>
                <w:rFonts w:ascii="Tahoma" w:hAnsi="Tahoma" w:cs="Tahoma"/>
                <w:sz w:val="20"/>
                <w:szCs w:val="20"/>
              </w:rPr>
            </w:pPr>
            <w:r w:rsidRPr="000A2EC4">
              <w:rPr>
                <w:rFonts w:ascii="Tahoma" w:hAnsi="Tahoma" w:cs="Tahoma"/>
                <w:sz w:val="20"/>
                <w:szCs w:val="20"/>
              </w:rPr>
              <w:t>1131347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240860" w14:textId="08678BEC" w:rsidR="001B79E2" w:rsidRPr="000A2EC4" w:rsidRDefault="00603909">
            <w:pPr>
              <w:ind w:left="269"/>
              <w:rPr>
                <w:rFonts w:ascii="Tahoma" w:eastAsia="Tahoma" w:hAnsi="Tahoma" w:cs="Tahoma"/>
                <w:sz w:val="20"/>
                <w:szCs w:val="20"/>
              </w:rPr>
            </w:pPr>
            <w:r w:rsidRPr="000A2EC4">
              <w:rPr>
                <w:rFonts w:ascii="Tahoma" w:eastAsia="Tahoma" w:hAnsi="Tahoma" w:cs="Tahoma"/>
                <w:sz w:val="20"/>
                <w:szCs w:val="20"/>
              </w:rPr>
              <w:t>17,261 %</w:t>
            </w:r>
          </w:p>
        </w:tc>
      </w:tr>
    </w:tbl>
    <w:p w14:paraId="7B78806C" w14:textId="1D1FDE68" w:rsidR="00ED4D8F" w:rsidRPr="000A2EC4" w:rsidRDefault="00000000">
      <w:pPr>
        <w:tabs>
          <w:tab w:val="center" w:pos="973"/>
          <w:tab w:val="center" w:pos="3086"/>
          <w:tab w:val="center" w:pos="5707"/>
          <w:tab w:val="center" w:pos="8246"/>
        </w:tabs>
        <w:spacing w:after="264"/>
        <w:rPr>
          <w:rFonts w:ascii="Tahoma" w:hAnsi="Tahoma" w:cs="Tahoma"/>
          <w:sz w:val="20"/>
          <w:szCs w:val="20"/>
        </w:rPr>
      </w:pPr>
      <w:r w:rsidRPr="000A2EC4">
        <w:rPr>
          <w:rFonts w:ascii="Tahoma" w:hAnsi="Tahoma" w:cs="Tahoma"/>
          <w:sz w:val="20"/>
          <w:szCs w:val="20"/>
        </w:rPr>
        <w:tab/>
      </w:r>
      <w:r w:rsidRPr="000A2EC4">
        <w:rPr>
          <w:rFonts w:ascii="Tahoma" w:eastAsia="Tahoma" w:hAnsi="Tahoma" w:cs="Tahoma"/>
          <w:b/>
          <w:sz w:val="20"/>
          <w:szCs w:val="20"/>
        </w:rPr>
        <w:t xml:space="preserve">Razem </w:t>
      </w:r>
      <w:r w:rsidRPr="000A2EC4">
        <w:rPr>
          <w:rFonts w:ascii="Tahoma" w:eastAsia="Tahoma" w:hAnsi="Tahoma" w:cs="Tahoma"/>
          <w:b/>
          <w:sz w:val="20"/>
          <w:szCs w:val="20"/>
        </w:rPr>
        <w:tab/>
      </w:r>
      <w:r w:rsidR="000A2EC4">
        <w:rPr>
          <w:rFonts w:ascii="Tahoma" w:eastAsia="Tahoma" w:hAnsi="Tahoma" w:cs="Tahoma"/>
          <w:b/>
          <w:sz w:val="20"/>
          <w:szCs w:val="20"/>
        </w:rPr>
        <w:t xml:space="preserve">    </w:t>
      </w:r>
      <w:r w:rsidR="001B79E2" w:rsidRPr="000A2EC4">
        <w:rPr>
          <w:rFonts w:ascii="Tahoma" w:hAnsi="Tahoma" w:cs="Tahoma"/>
          <w:sz w:val="20"/>
          <w:szCs w:val="20"/>
        </w:rPr>
        <w:t>6.554.471</w:t>
      </w:r>
      <w:r w:rsidRPr="000A2EC4">
        <w:rPr>
          <w:rFonts w:ascii="Tahoma" w:eastAsia="Tahoma" w:hAnsi="Tahoma" w:cs="Tahoma"/>
          <w:sz w:val="20"/>
          <w:szCs w:val="20"/>
        </w:rPr>
        <w:tab/>
      </w:r>
      <w:r w:rsidR="000A2EC4">
        <w:rPr>
          <w:rFonts w:ascii="Tahoma" w:eastAsia="Tahoma" w:hAnsi="Tahoma" w:cs="Tahoma"/>
          <w:sz w:val="20"/>
          <w:szCs w:val="20"/>
        </w:rPr>
        <w:t xml:space="preserve">    </w:t>
      </w:r>
      <w:r w:rsidRPr="000A2EC4">
        <w:rPr>
          <w:rFonts w:ascii="Tahoma" w:eastAsia="Tahoma" w:hAnsi="Tahoma" w:cs="Tahoma"/>
          <w:sz w:val="20"/>
          <w:szCs w:val="20"/>
        </w:rPr>
        <w:t xml:space="preserve"> </w:t>
      </w:r>
      <w:r w:rsidR="001B79E2" w:rsidRPr="000A2EC4">
        <w:rPr>
          <w:rFonts w:ascii="Tahoma" w:hAnsi="Tahoma" w:cs="Tahoma"/>
          <w:sz w:val="20"/>
          <w:szCs w:val="20"/>
        </w:rPr>
        <w:t>6.554.471</w:t>
      </w:r>
      <w:r w:rsidRPr="000A2EC4">
        <w:rPr>
          <w:rFonts w:ascii="Tahoma" w:eastAsia="Tahoma" w:hAnsi="Tahoma" w:cs="Tahoma"/>
          <w:sz w:val="20"/>
          <w:szCs w:val="20"/>
        </w:rPr>
        <w:tab/>
      </w:r>
      <w:r w:rsidR="000A2EC4">
        <w:rPr>
          <w:rFonts w:ascii="Tahoma" w:eastAsia="Tahoma" w:hAnsi="Tahoma" w:cs="Tahoma"/>
          <w:sz w:val="20"/>
          <w:szCs w:val="20"/>
        </w:rPr>
        <w:t xml:space="preserve">        </w:t>
      </w:r>
      <w:r w:rsidR="00603909" w:rsidRPr="000A2EC4">
        <w:rPr>
          <w:rFonts w:ascii="Tahoma" w:eastAsia="Tahoma" w:hAnsi="Tahoma" w:cs="Tahoma"/>
          <w:sz w:val="20"/>
          <w:szCs w:val="20"/>
        </w:rPr>
        <w:t>99,998 %</w:t>
      </w:r>
      <w:r w:rsidRPr="000A2EC4">
        <w:rPr>
          <w:rFonts w:ascii="Tahoma" w:eastAsia="Tahoma" w:hAnsi="Tahoma" w:cs="Tahoma"/>
          <w:sz w:val="20"/>
          <w:szCs w:val="20"/>
        </w:rPr>
        <w:t xml:space="preserve"> </w:t>
      </w:r>
    </w:p>
    <w:p w14:paraId="2E9252AE" w14:textId="57E29FE0" w:rsidR="00ED4D8F" w:rsidRPr="000A2EC4" w:rsidRDefault="00ED4D8F">
      <w:pPr>
        <w:spacing w:after="261"/>
        <w:rPr>
          <w:rFonts w:ascii="Tahoma" w:hAnsi="Tahoma" w:cs="Tahoma"/>
          <w:sz w:val="20"/>
          <w:szCs w:val="20"/>
        </w:rPr>
      </w:pPr>
    </w:p>
    <w:p w14:paraId="3E7ABB2C" w14:textId="3F68905A" w:rsidR="00ED4D8F" w:rsidRPr="000A2EC4" w:rsidRDefault="00000000">
      <w:pPr>
        <w:spacing w:after="360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 xml:space="preserve">Akcje serii </w:t>
      </w:r>
      <w:r w:rsidRPr="000A2EC4">
        <w:rPr>
          <w:rFonts w:ascii="Tahoma" w:eastAsia="Tahoma" w:hAnsi="Tahoma" w:cs="Tahoma"/>
          <w:b/>
          <w:sz w:val="20"/>
          <w:szCs w:val="20"/>
        </w:rPr>
        <w:t>A</w:t>
      </w:r>
      <w:r w:rsidR="001B79E2" w:rsidRPr="000A2EC4">
        <w:rPr>
          <w:rFonts w:ascii="Tahoma" w:eastAsia="Tahoma" w:hAnsi="Tahoma" w:cs="Tahoma"/>
          <w:b/>
          <w:sz w:val="20"/>
          <w:szCs w:val="20"/>
        </w:rPr>
        <w:t xml:space="preserve"> oraz serii C do I</w:t>
      </w:r>
      <w:r w:rsidRPr="000A2EC4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0A2EC4">
        <w:rPr>
          <w:rFonts w:ascii="Tahoma" w:eastAsia="Tahoma" w:hAnsi="Tahoma" w:cs="Tahoma"/>
          <w:sz w:val="20"/>
          <w:szCs w:val="20"/>
        </w:rPr>
        <w:t xml:space="preserve">są akcjami zwykłymi na okaziciela. </w:t>
      </w:r>
    </w:p>
    <w:p w14:paraId="056B5849" w14:textId="77777777" w:rsidR="00ED4D8F" w:rsidRPr="000A2EC4" w:rsidRDefault="00000000">
      <w:pPr>
        <w:spacing w:after="0"/>
        <w:rPr>
          <w:rFonts w:ascii="Tahoma" w:hAnsi="Tahoma" w:cs="Tahoma"/>
          <w:sz w:val="20"/>
          <w:szCs w:val="20"/>
        </w:rPr>
      </w:pPr>
      <w:r w:rsidRPr="000A2EC4">
        <w:rPr>
          <w:rFonts w:ascii="Tahoma" w:eastAsia="Tahoma" w:hAnsi="Tahoma" w:cs="Tahoma"/>
          <w:sz w:val="20"/>
          <w:szCs w:val="20"/>
        </w:rPr>
        <w:t xml:space="preserve"> </w:t>
      </w:r>
    </w:p>
    <w:sectPr w:rsidR="00ED4D8F" w:rsidRPr="000A2EC4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46C09"/>
    <w:multiLevelType w:val="hybridMultilevel"/>
    <w:tmpl w:val="EDB2735A"/>
    <w:lvl w:ilvl="0" w:tplc="B946652E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89F8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3E95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82A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8F2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2594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6852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0175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668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276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8F"/>
    <w:rsid w:val="000A2EC4"/>
    <w:rsid w:val="001B79E2"/>
    <w:rsid w:val="001E772C"/>
    <w:rsid w:val="00244FBE"/>
    <w:rsid w:val="003E2022"/>
    <w:rsid w:val="005E6E79"/>
    <w:rsid w:val="00603909"/>
    <w:rsid w:val="0094440B"/>
    <w:rsid w:val="00AA052F"/>
    <w:rsid w:val="00B91666"/>
    <w:rsid w:val="00ED4D8F"/>
    <w:rsid w:val="00F3175D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409D"/>
  <w15:docId w15:val="{D2735BE5-82BF-46C7-A8DF-79F2926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ogólnej liczbie akcji</dc:title>
  <dc:subject/>
  <dc:creator>Jakub Marcinkowski</dc:creator>
  <cp:keywords/>
  <cp:lastModifiedBy>Marzena Maciocha</cp:lastModifiedBy>
  <cp:revision>11</cp:revision>
  <cp:lastPrinted>2024-12-06T11:03:00Z</cp:lastPrinted>
  <dcterms:created xsi:type="dcterms:W3CDTF">2024-03-21T16:43:00Z</dcterms:created>
  <dcterms:modified xsi:type="dcterms:W3CDTF">2024-12-06T14:55:00Z</dcterms:modified>
</cp:coreProperties>
</file>